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68" w:rsidRPr="00620268" w:rsidRDefault="00B615F6" w:rsidP="00B615F6">
      <w:pPr>
        <w:widowControl/>
        <w:spacing w:line="360" w:lineRule="auto"/>
        <w:jc w:val="center"/>
        <w:rPr>
          <w:rFonts w:ascii="Times New Roman" w:hAnsi="Times New Roman"/>
          <w:sz w:val="28"/>
        </w:rPr>
      </w:pPr>
      <w:r w:rsidRPr="00620268">
        <w:rPr>
          <w:rFonts w:ascii="Times New Roman" w:hAnsi="Times New Roman"/>
          <w:b/>
          <w:sz w:val="28"/>
        </w:rPr>
        <w:t>New Insights into</w:t>
      </w:r>
      <w:r w:rsidRPr="00B615F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 w:hint="eastAsia"/>
          <w:b/>
          <w:sz w:val="28"/>
        </w:rPr>
        <w:t xml:space="preserve">Structure and Properties of Natural </w:t>
      </w:r>
      <w:r w:rsidRPr="00B615F6">
        <w:rPr>
          <w:rFonts w:ascii="Times New Roman" w:hAnsi="Times New Roman"/>
          <w:b/>
          <w:sz w:val="28"/>
        </w:rPr>
        <w:t xml:space="preserve">Rubber </w:t>
      </w:r>
      <w:r>
        <w:rPr>
          <w:rFonts w:ascii="Times New Roman" w:hAnsi="Times New Roman" w:hint="eastAsia"/>
          <w:b/>
          <w:sz w:val="28"/>
        </w:rPr>
        <w:t xml:space="preserve">&amp; Introduction of the Development of </w:t>
      </w:r>
      <w:proofErr w:type="spellStart"/>
      <w:r>
        <w:rPr>
          <w:rFonts w:ascii="Times New Roman" w:hAnsi="Times New Roman" w:hint="eastAsia"/>
          <w:b/>
          <w:sz w:val="28"/>
        </w:rPr>
        <w:t>Taraxacum</w:t>
      </w:r>
      <w:proofErr w:type="spellEnd"/>
      <w:r>
        <w:rPr>
          <w:rFonts w:ascii="Times New Roman" w:hAnsi="Times New Roman" w:hint="eastAsia"/>
          <w:b/>
          <w:sz w:val="28"/>
        </w:rPr>
        <w:t xml:space="preserve"> </w:t>
      </w:r>
      <w:proofErr w:type="spellStart"/>
      <w:r>
        <w:rPr>
          <w:rFonts w:ascii="Times New Roman" w:hAnsi="Times New Roman" w:hint="eastAsia"/>
          <w:b/>
          <w:sz w:val="28"/>
        </w:rPr>
        <w:t>kok</w:t>
      </w:r>
      <w:proofErr w:type="spellEnd"/>
      <w:r>
        <w:rPr>
          <w:rFonts w:ascii="Times New Roman" w:hAnsi="Times New Roman" w:hint="eastAsia"/>
          <w:b/>
          <w:sz w:val="28"/>
        </w:rPr>
        <w:t xml:space="preserve"> </w:t>
      </w:r>
      <w:proofErr w:type="spellStart"/>
      <w:r>
        <w:rPr>
          <w:rFonts w:ascii="Times New Roman" w:hAnsi="Times New Roman" w:hint="eastAsia"/>
          <w:b/>
          <w:sz w:val="28"/>
        </w:rPr>
        <w:t>saghyz</w:t>
      </w:r>
      <w:proofErr w:type="spellEnd"/>
      <w:r>
        <w:rPr>
          <w:rFonts w:ascii="Times New Roman" w:hAnsi="Times New Roman" w:hint="eastAsia"/>
          <w:b/>
          <w:sz w:val="28"/>
        </w:rPr>
        <w:t xml:space="preserve"> in China</w:t>
      </w:r>
    </w:p>
    <w:p w:rsidR="004E431C" w:rsidRPr="00F6193B" w:rsidRDefault="00F6193B" w:rsidP="00F6193B">
      <w:pPr>
        <w:widowControl/>
        <w:spacing w:line="360" w:lineRule="auto"/>
        <w:ind w:firstLineChars="100" w:firstLine="241"/>
        <w:jc w:val="center"/>
        <w:rPr>
          <w:rFonts w:ascii="Times New Roman" w:hAnsi="Times New Roman" w:cs="Times New Roman" w:hint="eastAsia"/>
          <w:b/>
          <w:sz w:val="24"/>
        </w:rPr>
      </w:pPr>
      <w:proofErr w:type="spellStart"/>
      <w:r w:rsidRPr="00F6193B">
        <w:rPr>
          <w:rFonts w:ascii="Times New Roman" w:hAnsi="Times New Roman" w:cs="Times New Roman" w:hint="eastAsia"/>
          <w:b/>
          <w:sz w:val="24"/>
        </w:rPr>
        <w:t>Liqun</w:t>
      </w:r>
      <w:proofErr w:type="spellEnd"/>
      <w:r w:rsidRPr="00F6193B">
        <w:rPr>
          <w:rFonts w:ascii="Times New Roman" w:hAnsi="Times New Roman" w:cs="Times New Roman" w:hint="eastAsia"/>
          <w:b/>
          <w:sz w:val="24"/>
        </w:rPr>
        <w:t xml:space="preserve"> Zhang</w:t>
      </w:r>
      <w:r w:rsidRPr="00F6193B">
        <w:rPr>
          <w:rFonts w:ascii="Times New Roman" w:hAnsi="Times New Roman" w:cs="Times New Roman" w:hint="eastAsia"/>
          <w:b/>
          <w:sz w:val="24"/>
          <w:vertAlign w:val="superscript"/>
        </w:rPr>
        <w:t>1</w:t>
      </w:r>
      <w:proofErr w:type="gramStart"/>
      <w:r w:rsidRPr="00F6193B">
        <w:rPr>
          <w:rFonts w:ascii="Times New Roman" w:hAnsi="Times New Roman" w:cs="Times New Roman" w:hint="eastAsia"/>
          <w:b/>
          <w:sz w:val="24"/>
          <w:vertAlign w:val="superscript"/>
        </w:rPr>
        <w:t>,2,3</w:t>
      </w:r>
      <w:proofErr w:type="gramEnd"/>
      <w:r w:rsidRPr="00F6193B">
        <w:rPr>
          <w:rFonts w:ascii="Times New Roman" w:hAnsi="Times New Roman" w:cs="Times New Roman" w:hint="eastAsia"/>
          <w:b/>
          <w:sz w:val="24"/>
        </w:rPr>
        <w:t xml:space="preserve">, </w:t>
      </w:r>
      <w:proofErr w:type="spellStart"/>
      <w:r w:rsidRPr="00F6193B">
        <w:rPr>
          <w:rFonts w:ascii="Times New Roman" w:hAnsi="Times New Roman" w:cs="Times New Roman" w:hint="eastAsia"/>
          <w:b/>
          <w:sz w:val="24"/>
        </w:rPr>
        <w:t>Shuquan</w:t>
      </w:r>
      <w:proofErr w:type="spellEnd"/>
      <w:r w:rsidRPr="00F6193B">
        <w:rPr>
          <w:rFonts w:ascii="Times New Roman" w:hAnsi="Times New Roman" w:cs="Times New Roman" w:hint="eastAsia"/>
          <w:b/>
          <w:sz w:val="24"/>
        </w:rPr>
        <w:t xml:space="preserve"> Sun</w:t>
      </w:r>
      <w:r w:rsidRPr="00F6193B">
        <w:rPr>
          <w:rFonts w:ascii="Times New Roman" w:hAnsi="Times New Roman" w:cs="Times New Roman" w:hint="eastAsia"/>
          <w:b/>
          <w:sz w:val="24"/>
          <w:vertAlign w:val="superscript"/>
        </w:rPr>
        <w:t>1</w:t>
      </w:r>
      <w:r w:rsidRPr="00F6193B">
        <w:rPr>
          <w:rFonts w:ascii="Times New Roman" w:hAnsi="Times New Roman" w:cs="Times New Roman" w:hint="eastAsia"/>
          <w:b/>
          <w:sz w:val="24"/>
        </w:rPr>
        <w:t xml:space="preserve">, </w:t>
      </w:r>
      <w:proofErr w:type="spellStart"/>
      <w:r w:rsidRPr="00F6193B">
        <w:rPr>
          <w:rFonts w:ascii="Times New Roman" w:hAnsi="Times New Roman" w:cs="Times New Roman" w:hint="eastAsia"/>
          <w:b/>
          <w:sz w:val="24"/>
        </w:rPr>
        <w:t>Xiuying</w:t>
      </w:r>
      <w:proofErr w:type="spellEnd"/>
      <w:r w:rsidRPr="00F6193B">
        <w:rPr>
          <w:rFonts w:ascii="Times New Roman" w:hAnsi="Times New Roman" w:cs="Times New Roman" w:hint="eastAsia"/>
          <w:b/>
          <w:sz w:val="24"/>
        </w:rPr>
        <w:t xml:space="preserve"> Zhao</w:t>
      </w:r>
      <w:r w:rsidRPr="00F6193B">
        <w:rPr>
          <w:rFonts w:ascii="Times New Roman" w:hAnsi="Times New Roman" w:cs="Times New Roman" w:hint="eastAsia"/>
          <w:b/>
          <w:sz w:val="24"/>
          <w:vertAlign w:val="superscript"/>
        </w:rPr>
        <w:t>1,2,3</w:t>
      </w:r>
      <w:r w:rsidRPr="00F6193B">
        <w:rPr>
          <w:rFonts w:ascii="Times New Roman" w:hAnsi="Times New Roman" w:cs="Times New Roman" w:hint="eastAsia"/>
          <w:b/>
          <w:sz w:val="24"/>
        </w:rPr>
        <w:t xml:space="preserve">, </w:t>
      </w:r>
      <w:proofErr w:type="spellStart"/>
      <w:r w:rsidRPr="00F6193B">
        <w:rPr>
          <w:rFonts w:ascii="Times New Roman" w:hAnsi="Times New Roman" w:cs="Times New Roman" w:hint="eastAsia"/>
          <w:b/>
          <w:sz w:val="24"/>
        </w:rPr>
        <w:t>Jichuan</w:t>
      </w:r>
      <w:proofErr w:type="spellEnd"/>
      <w:r w:rsidRPr="00F6193B">
        <w:rPr>
          <w:rFonts w:ascii="Times New Roman" w:hAnsi="Times New Roman" w:cs="Times New Roman" w:hint="eastAsia"/>
          <w:b/>
          <w:sz w:val="24"/>
        </w:rPr>
        <w:t xml:space="preserve"> Zhang</w:t>
      </w:r>
      <w:r w:rsidRPr="00F6193B">
        <w:rPr>
          <w:rFonts w:ascii="Times New Roman" w:hAnsi="Times New Roman" w:cs="Times New Roman" w:hint="eastAsia"/>
          <w:b/>
          <w:sz w:val="24"/>
          <w:vertAlign w:val="superscript"/>
        </w:rPr>
        <w:t>1,2</w:t>
      </w:r>
    </w:p>
    <w:p w:rsidR="00F6193B" w:rsidRPr="006A69E9" w:rsidRDefault="00F6193B" w:rsidP="00F6193B">
      <w:pPr>
        <w:rPr>
          <w:rFonts w:ascii="Times New Roman" w:hAnsi="Times New Roman" w:cs="Times New Roman"/>
          <w:color w:val="000000" w:themeColor="text1"/>
          <w:szCs w:val="21"/>
        </w:rPr>
      </w:pPr>
      <w:r w:rsidRPr="006A69E9">
        <w:rPr>
          <w:rFonts w:ascii="Times New Roman" w:hAnsi="Times New Roman" w:cs="Times New Roman" w:hint="eastAsia"/>
          <w:color w:val="000000" w:themeColor="text1"/>
          <w:szCs w:val="21"/>
        </w:rPr>
        <w:t xml:space="preserve">1 </w:t>
      </w:r>
      <w:r w:rsidRPr="00F6193B">
        <w:rPr>
          <w:rFonts w:ascii="Times New Roman" w:hAnsi="Times New Roman" w:cs="Times New Roman"/>
          <w:color w:val="000000" w:themeColor="text1"/>
          <w:szCs w:val="21"/>
        </w:rPr>
        <w:t xml:space="preserve">Center of Advanced Elastomer Materials, Beijing University of Chemical Technology, Beijing 100029, P. R. China </w:t>
      </w:r>
    </w:p>
    <w:p w:rsidR="00F6193B" w:rsidRPr="006A69E9" w:rsidRDefault="00F6193B" w:rsidP="00F6193B">
      <w:pPr>
        <w:rPr>
          <w:rFonts w:ascii="Times New Roman" w:hAnsi="Times New Roman" w:cs="Times New Roman"/>
          <w:color w:val="000000" w:themeColor="text1"/>
          <w:szCs w:val="21"/>
        </w:rPr>
      </w:pPr>
      <w:r w:rsidRPr="006A69E9">
        <w:rPr>
          <w:rFonts w:ascii="Times New Roman" w:hAnsi="Times New Roman" w:cs="Times New Roman" w:hint="eastAsia"/>
          <w:color w:val="000000" w:themeColor="text1"/>
          <w:szCs w:val="21"/>
        </w:rPr>
        <w:t>2 Engineering Research Center of Elastomer Materials Energy Conservation and</w:t>
      </w:r>
      <w:bookmarkStart w:id="0" w:name="_GoBack"/>
      <w:bookmarkEnd w:id="0"/>
      <w:r w:rsidRPr="006A69E9">
        <w:rPr>
          <w:rFonts w:ascii="Times New Roman" w:hAnsi="Times New Roman" w:cs="Times New Roman" w:hint="eastAsia"/>
          <w:color w:val="000000" w:themeColor="text1"/>
          <w:szCs w:val="21"/>
        </w:rPr>
        <w:t xml:space="preserve"> Resources</w:t>
      </w:r>
      <w:r w:rsidRPr="006A69E9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6A69E9">
        <w:rPr>
          <w:rFonts w:ascii="Times New Roman" w:hAnsi="Times New Roman" w:cs="Times New Roman" w:hint="eastAsia"/>
          <w:color w:val="000000" w:themeColor="text1"/>
          <w:szCs w:val="21"/>
        </w:rPr>
        <w:t>Ministry of Education,</w:t>
      </w:r>
      <w:r w:rsidRPr="006A69E9">
        <w:rPr>
          <w:rFonts w:ascii="Times New Roman" w:hAnsi="Times New Roman" w:cs="Times New Roman"/>
          <w:color w:val="000000" w:themeColor="text1"/>
          <w:szCs w:val="21"/>
        </w:rPr>
        <w:t xml:space="preserve"> Beijing 100029, P. R. China</w:t>
      </w:r>
      <w:r w:rsidRPr="006A69E9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F6193B" w:rsidRPr="006A69E9" w:rsidRDefault="00F6193B" w:rsidP="00F6193B">
      <w:pPr>
        <w:rPr>
          <w:rFonts w:ascii="Times New Roman" w:hAnsi="Times New Roman" w:cs="Times New Roman"/>
          <w:color w:val="000000" w:themeColor="text1"/>
          <w:szCs w:val="21"/>
        </w:rPr>
      </w:pPr>
      <w:r w:rsidRPr="006A69E9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6A69E9">
        <w:rPr>
          <w:rFonts w:ascii="Times New Roman" w:hAnsi="Times New Roman" w:cs="Times New Roman"/>
          <w:color w:val="000000" w:themeColor="text1"/>
          <w:szCs w:val="21"/>
        </w:rPr>
        <w:t xml:space="preserve"> State Key </w:t>
      </w:r>
      <w:proofErr w:type="gramStart"/>
      <w:r w:rsidRPr="006A69E9">
        <w:rPr>
          <w:rFonts w:ascii="Times New Roman" w:hAnsi="Times New Roman" w:cs="Times New Roman"/>
          <w:color w:val="000000" w:themeColor="text1"/>
          <w:szCs w:val="21"/>
        </w:rPr>
        <w:t>Laboratory</w:t>
      </w:r>
      <w:proofErr w:type="gramEnd"/>
      <w:r w:rsidRPr="006A69E9">
        <w:rPr>
          <w:rFonts w:ascii="Times New Roman" w:hAnsi="Times New Roman" w:cs="Times New Roman"/>
          <w:color w:val="000000" w:themeColor="text1"/>
          <w:szCs w:val="21"/>
        </w:rPr>
        <w:t xml:space="preserve"> of Organic Inorganic Composites, Beijing University of Chemical Technology, Beijing 100029, P. R. China</w:t>
      </w:r>
    </w:p>
    <w:p w:rsidR="00F6193B" w:rsidRPr="00F6193B" w:rsidRDefault="00F6193B" w:rsidP="00F6193B">
      <w:pPr>
        <w:widowControl/>
        <w:spacing w:line="360" w:lineRule="auto"/>
        <w:ind w:firstLineChars="100" w:firstLine="240"/>
        <w:jc w:val="center"/>
        <w:rPr>
          <w:rFonts w:ascii="Times New Roman" w:hAnsi="Times New Roman" w:cs="Times New Roman"/>
          <w:sz w:val="24"/>
        </w:rPr>
      </w:pPr>
    </w:p>
    <w:p w:rsidR="00D943E2" w:rsidRDefault="00F6193B" w:rsidP="00F6193B">
      <w:pPr>
        <w:widowControl/>
        <w:spacing w:line="360" w:lineRule="auto"/>
        <w:rPr>
          <w:rFonts w:ascii="Times New Roman" w:hAnsi="Times New Roman" w:cs="Times New Roman" w:hint="eastAsia"/>
          <w:sz w:val="24"/>
        </w:rPr>
      </w:pPr>
      <w:r w:rsidRPr="00F6193B">
        <w:rPr>
          <w:rFonts w:ascii="Times New Roman" w:hAnsi="Times New Roman" w:cs="Times New Roman" w:hint="eastAsia"/>
          <w:b/>
          <w:sz w:val="24"/>
        </w:rPr>
        <w:t>Abstract: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C20217">
        <w:rPr>
          <w:rFonts w:ascii="Times New Roman" w:hAnsi="Times New Roman" w:cs="Times New Roman" w:hint="eastAsia"/>
          <w:sz w:val="24"/>
        </w:rPr>
        <w:t>T</w:t>
      </w:r>
      <w:r w:rsidR="00AE30A4">
        <w:rPr>
          <w:rFonts w:ascii="Times New Roman" w:hAnsi="Times New Roman" w:cs="Times New Roman" w:hint="eastAsia"/>
          <w:sz w:val="24"/>
        </w:rPr>
        <w:t>he structure of natural rubber</w:t>
      </w:r>
      <w:r w:rsidR="003C7D04">
        <w:rPr>
          <w:rFonts w:ascii="Times New Roman" w:hAnsi="Times New Roman" w:cs="Times New Roman" w:hint="eastAsia"/>
          <w:sz w:val="24"/>
        </w:rPr>
        <w:t xml:space="preserve"> (NR)</w:t>
      </w:r>
      <w:r w:rsidR="00AE30A4">
        <w:rPr>
          <w:rFonts w:ascii="Times New Roman" w:hAnsi="Times New Roman" w:cs="Times New Roman" w:hint="eastAsia"/>
          <w:sz w:val="24"/>
        </w:rPr>
        <w:t xml:space="preserve"> is still not clear </w:t>
      </w:r>
      <w:r w:rsidR="00D00F95">
        <w:rPr>
          <w:rFonts w:ascii="Times New Roman" w:hAnsi="Times New Roman" w:cs="Times New Roman" w:hint="eastAsia"/>
          <w:sz w:val="24"/>
        </w:rPr>
        <w:t xml:space="preserve">completely </w:t>
      </w:r>
      <w:r w:rsidR="00C20217">
        <w:rPr>
          <w:rFonts w:ascii="Times New Roman" w:hAnsi="Times New Roman" w:cs="Times New Roman" w:hint="eastAsia"/>
          <w:sz w:val="24"/>
        </w:rPr>
        <w:t>up to now al</w:t>
      </w:r>
      <w:r w:rsidR="00AE30A4">
        <w:rPr>
          <w:rFonts w:ascii="Times New Roman" w:hAnsi="Times New Roman" w:cs="Times New Roman" w:hint="eastAsia"/>
          <w:sz w:val="24"/>
        </w:rPr>
        <w:t>though</w:t>
      </w:r>
      <w:r w:rsidR="00C20217">
        <w:rPr>
          <w:rFonts w:ascii="Times New Roman" w:hAnsi="Times New Roman" w:cs="Times New Roman" w:hint="eastAsia"/>
          <w:sz w:val="24"/>
        </w:rPr>
        <w:t xml:space="preserve"> it has </w:t>
      </w:r>
      <w:r w:rsidR="00D00F95">
        <w:rPr>
          <w:rFonts w:ascii="Times New Roman" w:hAnsi="Times New Roman" w:cs="Times New Roman" w:hint="eastAsia"/>
          <w:sz w:val="24"/>
        </w:rPr>
        <w:t xml:space="preserve">outstanding properties caused by its </w:t>
      </w:r>
      <w:r w:rsidR="00D00F95" w:rsidRPr="00C81053">
        <w:rPr>
          <w:rFonts w:ascii="Times New Roman" w:hAnsi="Times New Roman" w:cs="Times New Roman"/>
          <w:sz w:val="24"/>
        </w:rPr>
        <w:t>strain-induced crystallization</w:t>
      </w:r>
      <w:r w:rsidR="00D00F95">
        <w:rPr>
          <w:rFonts w:ascii="Times New Roman" w:hAnsi="Times New Roman" w:cs="Times New Roman" w:hint="eastAsia"/>
          <w:sz w:val="24"/>
        </w:rPr>
        <w:t xml:space="preserve"> (SIC)</w:t>
      </w:r>
      <w:r w:rsidR="00D00F95" w:rsidRPr="00C81053">
        <w:rPr>
          <w:rFonts w:ascii="Times New Roman" w:hAnsi="Times New Roman" w:cs="Times New Roman"/>
          <w:sz w:val="24"/>
        </w:rPr>
        <w:t xml:space="preserve"> characteristic</w:t>
      </w:r>
      <w:r w:rsidR="00D00F95">
        <w:rPr>
          <w:rFonts w:ascii="Times New Roman" w:hAnsi="Times New Roman" w:cs="Times New Roman" w:hint="eastAsia"/>
          <w:sz w:val="24"/>
        </w:rPr>
        <w:t xml:space="preserve">, which </w:t>
      </w:r>
      <w:r w:rsidR="006A0078">
        <w:rPr>
          <w:rFonts w:ascii="Times New Roman" w:hAnsi="Times New Roman" w:cs="Times New Roman" w:hint="eastAsia"/>
          <w:sz w:val="24"/>
        </w:rPr>
        <w:t xml:space="preserve">leads </w:t>
      </w:r>
      <w:r w:rsidR="00D00F95">
        <w:rPr>
          <w:rFonts w:ascii="Times New Roman" w:hAnsi="Times New Roman" w:cs="Times New Roman" w:hint="eastAsia"/>
          <w:sz w:val="24"/>
        </w:rPr>
        <w:t xml:space="preserve">the </w:t>
      </w:r>
      <w:r w:rsidR="00C81053" w:rsidRPr="00C81053">
        <w:rPr>
          <w:rFonts w:ascii="Times New Roman" w:hAnsi="Times New Roman" w:cs="Times New Roman"/>
          <w:sz w:val="24"/>
        </w:rPr>
        <w:t>NR</w:t>
      </w:r>
      <w:r w:rsidR="003C7D04">
        <w:rPr>
          <w:rFonts w:ascii="Times New Roman" w:hAnsi="Times New Roman" w:cs="Times New Roman"/>
          <w:sz w:val="24"/>
        </w:rPr>
        <w:t xml:space="preserve"> never</w:t>
      </w:r>
      <w:r w:rsidR="006A0078" w:rsidRPr="006A0078">
        <w:rPr>
          <w:rFonts w:ascii="Times New Roman" w:hAnsi="Times New Roman" w:cs="Times New Roman" w:hint="eastAsia"/>
          <w:sz w:val="24"/>
        </w:rPr>
        <w:t xml:space="preserve"> </w:t>
      </w:r>
      <w:r w:rsidR="006A0078">
        <w:rPr>
          <w:rFonts w:ascii="Times New Roman" w:hAnsi="Times New Roman" w:cs="Times New Roman" w:hint="eastAsia"/>
          <w:sz w:val="24"/>
        </w:rPr>
        <w:t>to</w:t>
      </w:r>
      <w:r w:rsidR="003C7D04">
        <w:rPr>
          <w:rFonts w:ascii="Times New Roman" w:hAnsi="Times New Roman" w:cs="Times New Roman"/>
          <w:sz w:val="24"/>
        </w:rPr>
        <w:t xml:space="preserve"> be replaced by the synth</w:t>
      </w:r>
      <w:r w:rsidR="003C7D04">
        <w:rPr>
          <w:rFonts w:ascii="Times New Roman" w:hAnsi="Times New Roman" w:cs="Times New Roman" w:hint="eastAsia"/>
          <w:sz w:val="24"/>
        </w:rPr>
        <w:t>et</w:t>
      </w:r>
      <w:r w:rsidR="003C7D04">
        <w:rPr>
          <w:rFonts w:ascii="Times New Roman" w:hAnsi="Times New Roman" w:cs="Times New Roman"/>
          <w:sz w:val="24"/>
        </w:rPr>
        <w:t xml:space="preserve">ic </w:t>
      </w:r>
      <w:r w:rsidR="00D00F95">
        <w:rPr>
          <w:rFonts w:ascii="Times New Roman" w:hAnsi="Times New Roman" w:cs="Times New Roman"/>
          <w:sz w:val="24"/>
        </w:rPr>
        <w:t>isoprene</w:t>
      </w:r>
      <w:r w:rsidR="00D00F95">
        <w:rPr>
          <w:rFonts w:ascii="Times New Roman" w:hAnsi="Times New Roman" w:cs="Times New Roman" w:hint="eastAsia"/>
          <w:sz w:val="24"/>
        </w:rPr>
        <w:t xml:space="preserve"> </w:t>
      </w:r>
      <w:r w:rsidR="003C7D04">
        <w:rPr>
          <w:rFonts w:ascii="Times New Roman" w:hAnsi="Times New Roman" w:cs="Times New Roman"/>
          <w:sz w:val="24"/>
        </w:rPr>
        <w:t>rubber</w:t>
      </w:r>
      <w:r w:rsidR="003C7D04">
        <w:rPr>
          <w:rFonts w:ascii="Times New Roman" w:hAnsi="Times New Roman" w:cs="Times New Roman" w:hint="eastAsia"/>
          <w:sz w:val="24"/>
        </w:rPr>
        <w:t xml:space="preserve"> (</w:t>
      </w:r>
      <w:r w:rsidR="00D00F95">
        <w:rPr>
          <w:rFonts w:ascii="Times New Roman" w:hAnsi="Times New Roman" w:cs="Times New Roman" w:hint="eastAsia"/>
          <w:sz w:val="24"/>
        </w:rPr>
        <w:t>I</w:t>
      </w:r>
      <w:r w:rsidR="003C7D04" w:rsidRPr="00C81053">
        <w:rPr>
          <w:rFonts w:ascii="Times New Roman" w:hAnsi="Times New Roman" w:cs="Times New Roman"/>
          <w:sz w:val="24"/>
        </w:rPr>
        <w:t>R</w:t>
      </w:r>
      <w:r w:rsidR="003C7D04">
        <w:rPr>
          <w:rFonts w:ascii="Times New Roman" w:hAnsi="Times New Roman" w:cs="Times New Roman" w:hint="eastAsia"/>
          <w:sz w:val="24"/>
        </w:rPr>
        <w:t xml:space="preserve">) </w:t>
      </w:r>
      <w:r w:rsidR="00D00F95" w:rsidRPr="00D00F95">
        <w:rPr>
          <w:rFonts w:ascii="Times New Roman" w:hAnsi="Times New Roman" w:cs="Times New Roman"/>
          <w:sz w:val="24"/>
        </w:rPr>
        <w:t>for the security reasons</w:t>
      </w:r>
      <w:r w:rsidR="00F90995" w:rsidRPr="00F90995">
        <w:t xml:space="preserve"> </w:t>
      </w:r>
      <w:r w:rsidR="006A0078">
        <w:rPr>
          <w:rFonts w:ascii="Times New Roman" w:hAnsi="Times New Roman" w:cs="Times New Roman" w:hint="eastAsia"/>
          <w:sz w:val="24"/>
        </w:rPr>
        <w:t>i</w:t>
      </w:r>
      <w:r w:rsidR="006A0078" w:rsidRPr="006A0078">
        <w:rPr>
          <w:rFonts w:ascii="Times New Roman" w:hAnsi="Times New Roman" w:cs="Times New Roman"/>
          <w:sz w:val="24"/>
        </w:rPr>
        <w:t>n the future for a long period of time</w:t>
      </w:r>
      <w:r w:rsidR="00F90995">
        <w:rPr>
          <w:rFonts w:ascii="Times New Roman" w:hAnsi="Times New Roman" w:cs="Times New Roman" w:hint="eastAsia"/>
          <w:sz w:val="24"/>
        </w:rPr>
        <w:t xml:space="preserve">. </w:t>
      </w:r>
      <w:r w:rsidR="00AA3799">
        <w:rPr>
          <w:rFonts w:ascii="Times New Roman" w:hAnsi="Times New Roman" w:cs="Times New Roman" w:hint="eastAsia"/>
          <w:sz w:val="24"/>
        </w:rPr>
        <w:t>Some n</w:t>
      </w:r>
      <w:r w:rsidR="00AA3799" w:rsidRPr="00AA3799">
        <w:rPr>
          <w:rFonts w:ascii="Times New Roman" w:hAnsi="Times New Roman" w:cs="Times New Roman"/>
          <w:sz w:val="24"/>
        </w:rPr>
        <w:t xml:space="preserve">ew </w:t>
      </w:r>
      <w:r w:rsidR="00AA3799">
        <w:rPr>
          <w:rFonts w:ascii="Times New Roman" w:hAnsi="Times New Roman" w:cs="Times New Roman" w:hint="eastAsia"/>
          <w:sz w:val="24"/>
        </w:rPr>
        <w:t>i</w:t>
      </w:r>
      <w:r w:rsidR="00AA3799" w:rsidRPr="00AA3799">
        <w:rPr>
          <w:rFonts w:ascii="Times New Roman" w:hAnsi="Times New Roman" w:cs="Times New Roman"/>
          <w:sz w:val="24"/>
        </w:rPr>
        <w:t>nsights</w:t>
      </w:r>
      <w:r w:rsidR="00AA3799">
        <w:rPr>
          <w:rFonts w:ascii="Times New Roman" w:hAnsi="Times New Roman" w:cs="Times New Roman" w:hint="eastAsia"/>
          <w:sz w:val="24"/>
        </w:rPr>
        <w:t xml:space="preserve"> will be proposed to attempt to explain the relationship between the structure and properties of natural rubber. Such as two </w:t>
      </w:r>
      <w:r w:rsidR="005F0063">
        <w:rPr>
          <w:rFonts w:ascii="Times New Roman" w:hAnsi="Times New Roman" w:cs="Times New Roman" w:hint="eastAsia"/>
          <w:sz w:val="24"/>
        </w:rPr>
        <w:t xml:space="preserve">structure </w:t>
      </w:r>
      <w:r w:rsidR="00AA3799" w:rsidRPr="00AA3799">
        <w:rPr>
          <w:rFonts w:ascii="Times New Roman" w:hAnsi="Times New Roman" w:cs="Times New Roman"/>
          <w:sz w:val="24"/>
        </w:rPr>
        <w:t xml:space="preserve">models for </w:t>
      </w:r>
      <w:proofErr w:type="spellStart"/>
      <w:r w:rsidR="00AA3799" w:rsidRPr="00AA3799">
        <w:rPr>
          <w:rFonts w:ascii="Times New Roman" w:hAnsi="Times New Roman" w:cs="Times New Roman"/>
          <w:sz w:val="24"/>
        </w:rPr>
        <w:t>unvulcanized</w:t>
      </w:r>
      <w:proofErr w:type="spellEnd"/>
      <w:r w:rsidR="00AA3799" w:rsidRPr="00AA3799">
        <w:rPr>
          <w:rFonts w:ascii="Times New Roman" w:hAnsi="Times New Roman" w:cs="Times New Roman"/>
          <w:sz w:val="24"/>
        </w:rPr>
        <w:t xml:space="preserve"> and vulcanized NR/IR blends with entanglement, pseudo end-linked network and chemical bond network have been </w:t>
      </w:r>
      <w:r w:rsidR="00D943E2">
        <w:rPr>
          <w:rFonts w:ascii="Times New Roman" w:hAnsi="Times New Roman" w:cs="Times New Roman" w:hint="eastAsia"/>
          <w:sz w:val="24"/>
        </w:rPr>
        <w:t>constructed</w:t>
      </w:r>
      <w:r w:rsidR="00AA3799" w:rsidRPr="00AA3799">
        <w:rPr>
          <w:rFonts w:ascii="Times New Roman" w:hAnsi="Times New Roman" w:cs="Times New Roman"/>
          <w:sz w:val="24"/>
        </w:rPr>
        <w:t xml:space="preserve"> to explain the difference of crystalline properties between NR and IR.</w:t>
      </w:r>
      <w:r w:rsidR="003D4E17">
        <w:rPr>
          <w:rFonts w:ascii="Times New Roman" w:hAnsi="Times New Roman" w:cs="Times New Roman" w:hint="eastAsia"/>
          <w:sz w:val="24"/>
        </w:rPr>
        <w:t xml:space="preserve"> </w:t>
      </w:r>
      <w:r w:rsidR="003C7D04">
        <w:rPr>
          <w:rFonts w:ascii="Times New Roman" w:hAnsi="Times New Roman" w:cs="Times New Roman"/>
          <w:sz w:val="24"/>
        </w:rPr>
        <w:t>I</w:t>
      </w:r>
      <w:r w:rsidR="003C7D04">
        <w:rPr>
          <w:rFonts w:ascii="Times New Roman" w:hAnsi="Times New Roman" w:cs="Times New Roman" w:hint="eastAsia"/>
          <w:sz w:val="24"/>
        </w:rPr>
        <w:t xml:space="preserve">n addition, an excellent example </w:t>
      </w:r>
      <w:r w:rsidR="00D00F95">
        <w:rPr>
          <w:rFonts w:ascii="Times New Roman" w:hAnsi="Times New Roman" w:cs="Times New Roman" w:hint="eastAsia"/>
          <w:sz w:val="24"/>
        </w:rPr>
        <w:t xml:space="preserve">of </w:t>
      </w:r>
      <w:r w:rsidR="000E1284" w:rsidRPr="000E1284">
        <w:rPr>
          <w:rFonts w:ascii="Times New Roman" w:hAnsi="Times New Roman" w:cs="Times New Roman"/>
          <w:sz w:val="24"/>
        </w:rPr>
        <w:t xml:space="preserve">seismic isolation bearing </w:t>
      </w:r>
      <w:r w:rsidR="000E1284">
        <w:rPr>
          <w:rFonts w:ascii="Times New Roman" w:hAnsi="Times New Roman" w:cs="Times New Roman" w:hint="eastAsia"/>
          <w:sz w:val="24"/>
        </w:rPr>
        <w:t xml:space="preserve">prepared by </w:t>
      </w:r>
      <w:r w:rsidR="00F90995" w:rsidRPr="00F90995">
        <w:rPr>
          <w:rFonts w:ascii="Times New Roman" w:hAnsi="Times New Roman" w:cs="Times New Roman"/>
          <w:sz w:val="24"/>
        </w:rPr>
        <w:t>high damping</w:t>
      </w:r>
      <w:r w:rsidR="00F90995" w:rsidRPr="00F90995">
        <w:rPr>
          <w:rFonts w:ascii="Times New Roman" w:hAnsi="Times New Roman" w:cs="Times New Roman" w:hint="eastAsia"/>
          <w:sz w:val="24"/>
        </w:rPr>
        <w:t xml:space="preserve"> </w:t>
      </w:r>
      <w:r w:rsidR="00D00F95">
        <w:rPr>
          <w:rFonts w:ascii="Times New Roman" w:hAnsi="Times New Roman" w:cs="Times New Roman" w:hint="eastAsia"/>
          <w:sz w:val="24"/>
        </w:rPr>
        <w:t>NR</w:t>
      </w:r>
      <w:r w:rsidR="00F90995">
        <w:rPr>
          <w:rFonts w:ascii="Times New Roman" w:hAnsi="Times New Roman" w:cs="Times New Roman" w:hint="eastAsia"/>
          <w:sz w:val="24"/>
        </w:rPr>
        <w:t xml:space="preserve"> composites</w:t>
      </w:r>
      <w:r w:rsidR="00D00F95">
        <w:rPr>
          <w:rFonts w:ascii="Times New Roman" w:hAnsi="Times New Roman" w:cs="Times New Roman" w:hint="eastAsia"/>
          <w:sz w:val="24"/>
        </w:rPr>
        <w:t xml:space="preserve"> modified by </w:t>
      </w:r>
      <w:r w:rsidR="00C82346" w:rsidRPr="00C82346">
        <w:rPr>
          <w:rFonts w:ascii="Times New Roman" w:hAnsi="Times New Roman" w:cs="Times New Roman"/>
          <w:sz w:val="24"/>
        </w:rPr>
        <w:t xml:space="preserve">Nitrile Butadiene Rubber </w:t>
      </w:r>
      <w:r w:rsidR="00C82346">
        <w:rPr>
          <w:rFonts w:ascii="Times New Roman" w:hAnsi="Times New Roman" w:cs="Times New Roman" w:hint="eastAsia"/>
          <w:sz w:val="24"/>
        </w:rPr>
        <w:t>(</w:t>
      </w:r>
      <w:r w:rsidR="00C82346" w:rsidRPr="003C7D04">
        <w:rPr>
          <w:rFonts w:ascii="Times New Roman" w:hAnsi="Times New Roman" w:cs="Times New Roman"/>
          <w:sz w:val="24"/>
        </w:rPr>
        <w:t>NBR</w:t>
      </w:r>
      <w:r w:rsidR="00C82346">
        <w:rPr>
          <w:rFonts w:ascii="Times New Roman" w:hAnsi="Times New Roman" w:cs="Times New Roman" w:hint="eastAsia"/>
          <w:sz w:val="24"/>
        </w:rPr>
        <w:t xml:space="preserve">) </w:t>
      </w:r>
      <w:r w:rsidR="00D00F95">
        <w:rPr>
          <w:rFonts w:ascii="Times New Roman" w:hAnsi="Times New Roman" w:cs="Times New Roman" w:hint="eastAsia"/>
          <w:sz w:val="24"/>
        </w:rPr>
        <w:t xml:space="preserve">and </w:t>
      </w:r>
      <w:r w:rsidR="003C7D04" w:rsidRPr="003C7D04">
        <w:rPr>
          <w:rFonts w:ascii="Times New Roman" w:hAnsi="Times New Roman" w:cs="Times New Roman"/>
          <w:sz w:val="24"/>
        </w:rPr>
        <w:t>AO-80</w:t>
      </w:r>
      <w:r w:rsidR="00D00F95">
        <w:rPr>
          <w:rFonts w:ascii="Times New Roman" w:hAnsi="Times New Roman" w:cs="Times New Roman" w:hint="eastAsia"/>
          <w:sz w:val="24"/>
        </w:rPr>
        <w:t xml:space="preserve">, </w:t>
      </w:r>
      <w:proofErr w:type="spellStart"/>
      <w:r w:rsidR="00D00F95" w:rsidRPr="00D00F95">
        <w:rPr>
          <w:rFonts w:ascii="Times New Roman" w:hAnsi="Times New Roman" w:cs="Times New Roman"/>
          <w:sz w:val="24"/>
        </w:rPr>
        <w:t>compatibilize</w:t>
      </w:r>
      <w:r w:rsidR="00D00F95">
        <w:rPr>
          <w:rFonts w:ascii="Times New Roman" w:hAnsi="Times New Roman" w:cs="Times New Roman" w:hint="eastAsia"/>
          <w:sz w:val="24"/>
        </w:rPr>
        <w:t>d</w:t>
      </w:r>
      <w:proofErr w:type="spellEnd"/>
      <w:r w:rsidR="00D00F95">
        <w:rPr>
          <w:rFonts w:ascii="Times New Roman" w:hAnsi="Times New Roman" w:cs="Times New Roman" w:hint="eastAsia"/>
          <w:sz w:val="24"/>
        </w:rPr>
        <w:t xml:space="preserve"> by </w:t>
      </w:r>
      <w:proofErr w:type="spellStart"/>
      <w:r w:rsidR="00C82346">
        <w:rPr>
          <w:rFonts w:ascii="Times New Roman" w:hAnsi="Times New Roman" w:cs="Times New Roman" w:hint="eastAsia"/>
          <w:sz w:val="24"/>
        </w:rPr>
        <w:t>e</w:t>
      </w:r>
      <w:r w:rsidR="00C82346" w:rsidRPr="00C82346">
        <w:rPr>
          <w:rFonts w:ascii="Times New Roman" w:hAnsi="Times New Roman" w:cs="Times New Roman"/>
          <w:sz w:val="24"/>
        </w:rPr>
        <w:t>poxidized</w:t>
      </w:r>
      <w:proofErr w:type="spellEnd"/>
      <w:r w:rsidR="00C82346" w:rsidRPr="00C82346">
        <w:rPr>
          <w:rFonts w:ascii="Times New Roman" w:hAnsi="Times New Roman" w:cs="Times New Roman"/>
          <w:sz w:val="24"/>
        </w:rPr>
        <w:t xml:space="preserve"> natural rubber </w:t>
      </w:r>
      <w:r w:rsidR="00C82346">
        <w:rPr>
          <w:rFonts w:ascii="Times New Roman" w:hAnsi="Times New Roman" w:cs="Times New Roman" w:hint="eastAsia"/>
          <w:sz w:val="24"/>
        </w:rPr>
        <w:t>(</w:t>
      </w:r>
      <w:r w:rsidR="00C82346" w:rsidRPr="003C7D04">
        <w:rPr>
          <w:rFonts w:ascii="Times New Roman" w:hAnsi="Times New Roman" w:cs="Times New Roman"/>
          <w:sz w:val="24"/>
        </w:rPr>
        <w:t>ENR</w:t>
      </w:r>
      <w:r w:rsidR="00C82346">
        <w:rPr>
          <w:rFonts w:ascii="Times New Roman" w:hAnsi="Times New Roman" w:cs="Times New Roman" w:hint="eastAsia"/>
          <w:sz w:val="24"/>
        </w:rPr>
        <w:t>)</w:t>
      </w:r>
      <w:r w:rsidR="00D00F95">
        <w:rPr>
          <w:rFonts w:ascii="Times New Roman" w:hAnsi="Times New Roman" w:cs="Times New Roman" w:hint="eastAsia"/>
          <w:sz w:val="24"/>
        </w:rPr>
        <w:t>, was presented here to expand its application range.</w:t>
      </w:r>
      <w:r w:rsidR="003C7D04" w:rsidRPr="003C7D04">
        <w:rPr>
          <w:rFonts w:ascii="Times New Roman" w:hAnsi="Times New Roman" w:cs="Times New Roman"/>
          <w:sz w:val="24"/>
        </w:rPr>
        <w:t xml:space="preserve"> </w:t>
      </w:r>
      <w:r w:rsidR="00D943E2" w:rsidRPr="00D943E2">
        <w:rPr>
          <w:rFonts w:ascii="Times New Roman" w:hAnsi="Times New Roman" w:cs="Times New Roman"/>
          <w:sz w:val="24"/>
        </w:rPr>
        <w:t xml:space="preserve">However, </w:t>
      </w:r>
      <w:r w:rsidR="000E1284">
        <w:rPr>
          <w:rFonts w:ascii="Times New Roman" w:hAnsi="Times New Roman" w:cs="Times New Roman" w:hint="eastAsia"/>
          <w:sz w:val="24"/>
        </w:rPr>
        <w:t xml:space="preserve">the NR shortfall problem is very serious in </w:t>
      </w:r>
      <w:r w:rsidR="00D943E2" w:rsidRPr="00D943E2">
        <w:rPr>
          <w:rFonts w:ascii="Times New Roman" w:hAnsi="Times New Roman" w:cs="Times New Roman"/>
          <w:sz w:val="24"/>
        </w:rPr>
        <w:t xml:space="preserve">China </w:t>
      </w:r>
      <w:r w:rsidR="000E1284">
        <w:rPr>
          <w:rFonts w:ascii="Times New Roman" w:hAnsi="Times New Roman" w:cs="Times New Roman" w:hint="eastAsia"/>
          <w:sz w:val="24"/>
        </w:rPr>
        <w:t xml:space="preserve">for its large </w:t>
      </w:r>
      <w:r w:rsidR="00D943E2" w:rsidRPr="00D943E2">
        <w:rPr>
          <w:rFonts w:ascii="Times New Roman" w:hAnsi="Times New Roman" w:cs="Times New Roman"/>
          <w:sz w:val="24"/>
        </w:rPr>
        <w:t>consumption</w:t>
      </w:r>
      <w:r w:rsidR="000E1284">
        <w:rPr>
          <w:rFonts w:ascii="Times New Roman" w:hAnsi="Times New Roman" w:cs="Times New Roman" w:hint="eastAsia"/>
          <w:sz w:val="24"/>
        </w:rPr>
        <w:t xml:space="preserve">, </w:t>
      </w:r>
      <w:r w:rsidR="00D943E2" w:rsidRPr="00D943E2">
        <w:rPr>
          <w:rFonts w:ascii="Times New Roman" w:hAnsi="Times New Roman" w:cs="Times New Roman"/>
          <w:sz w:val="24"/>
        </w:rPr>
        <w:t xml:space="preserve">about 5 million tons </w:t>
      </w:r>
      <w:r w:rsidR="000E1284" w:rsidRPr="00D943E2">
        <w:rPr>
          <w:rFonts w:ascii="Times New Roman" w:hAnsi="Times New Roman" w:cs="Times New Roman"/>
          <w:sz w:val="24"/>
        </w:rPr>
        <w:t>every year</w:t>
      </w:r>
      <w:r w:rsidR="000E1284">
        <w:rPr>
          <w:rFonts w:ascii="Times New Roman" w:hAnsi="Times New Roman" w:cs="Times New Roman" w:hint="eastAsia"/>
          <w:sz w:val="24"/>
        </w:rPr>
        <w:t>,</w:t>
      </w:r>
      <w:r w:rsidR="000E1284" w:rsidRPr="00D943E2">
        <w:rPr>
          <w:rFonts w:ascii="Times New Roman" w:hAnsi="Times New Roman" w:cs="Times New Roman"/>
          <w:sz w:val="24"/>
        </w:rPr>
        <w:t xml:space="preserve"> </w:t>
      </w:r>
      <w:r w:rsidR="000E1284">
        <w:rPr>
          <w:rFonts w:ascii="Times New Roman" w:hAnsi="Times New Roman" w:cs="Times New Roman" w:hint="eastAsia"/>
          <w:sz w:val="24"/>
        </w:rPr>
        <w:t xml:space="preserve">which is </w:t>
      </w:r>
      <w:r w:rsidR="000E1284" w:rsidRPr="00D943E2">
        <w:rPr>
          <w:rFonts w:ascii="Times New Roman" w:hAnsi="Times New Roman" w:cs="Times New Roman"/>
          <w:sz w:val="24"/>
        </w:rPr>
        <w:t>40% of world consumption</w:t>
      </w:r>
      <w:r w:rsidR="00D943E2" w:rsidRPr="00D943E2">
        <w:rPr>
          <w:rFonts w:ascii="Times New Roman" w:hAnsi="Times New Roman" w:cs="Times New Roman"/>
          <w:sz w:val="24"/>
        </w:rPr>
        <w:t>.</w:t>
      </w:r>
      <w:r w:rsidR="000E1284">
        <w:rPr>
          <w:rFonts w:ascii="Times New Roman" w:hAnsi="Times New Roman" w:cs="Times New Roman" w:hint="eastAsia"/>
          <w:sz w:val="24"/>
        </w:rPr>
        <w:t xml:space="preserve"> </w:t>
      </w:r>
      <w:r w:rsidR="000E1284">
        <w:rPr>
          <w:rFonts w:ascii="Times New Roman" w:hAnsi="Times New Roman" w:cs="Times New Roman"/>
          <w:sz w:val="24"/>
        </w:rPr>
        <w:t>S</w:t>
      </w:r>
      <w:r w:rsidR="000E1284">
        <w:rPr>
          <w:rFonts w:ascii="Times New Roman" w:hAnsi="Times New Roman" w:cs="Times New Roman" w:hint="eastAsia"/>
          <w:sz w:val="24"/>
        </w:rPr>
        <w:t xml:space="preserve">o developing the alternative </w:t>
      </w:r>
      <w:proofErr w:type="spellStart"/>
      <w:r w:rsidR="00237AEE">
        <w:rPr>
          <w:rFonts w:ascii="Times New Roman" w:hAnsi="Times New Roman" w:cs="Times New Roman" w:hint="eastAsia"/>
          <w:sz w:val="24"/>
        </w:rPr>
        <w:t>taraxacum</w:t>
      </w:r>
      <w:proofErr w:type="spellEnd"/>
      <w:r w:rsidR="00237AEE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237AEE">
        <w:rPr>
          <w:rFonts w:ascii="Times New Roman" w:hAnsi="Times New Roman" w:cs="Times New Roman" w:hint="eastAsia"/>
          <w:sz w:val="24"/>
        </w:rPr>
        <w:t>kok</w:t>
      </w:r>
      <w:proofErr w:type="spellEnd"/>
      <w:r w:rsidR="00237AEE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237AEE">
        <w:rPr>
          <w:rFonts w:ascii="Times New Roman" w:hAnsi="Times New Roman" w:cs="Times New Roman" w:hint="eastAsia"/>
          <w:sz w:val="24"/>
        </w:rPr>
        <w:t>saghyz</w:t>
      </w:r>
      <w:proofErr w:type="spellEnd"/>
      <w:r w:rsidR="00237AEE">
        <w:rPr>
          <w:rFonts w:ascii="Times New Roman" w:hAnsi="Times New Roman" w:cs="Times New Roman" w:hint="eastAsia"/>
          <w:sz w:val="24"/>
        </w:rPr>
        <w:t xml:space="preserve"> as the secondary natural rubber sources is an effective measure to make up for the NR shortage of China, which will be introduced here briefly</w:t>
      </w:r>
      <w:r w:rsidR="00C82346">
        <w:rPr>
          <w:rFonts w:ascii="Times New Roman" w:hAnsi="Times New Roman" w:cs="Times New Roman" w:hint="eastAsia"/>
          <w:sz w:val="24"/>
        </w:rPr>
        <w:t xml:space="preserve"> too</w:t>
      </w:r>
      <w:r w:rsidR="00237AEE">
        <w:rPr>
          <w:rFonts w:ascii="Times New Roman" w:hAnsi="Times New Roman" w:cs="Times New Roman" w:hint="eastAsia"/>
          <w:sz w:val="24"/>
        </w:rPr>
        <w:t>.</w:t>
      </w:r>
    </w:p>
    <w:p w:rsidR="00C82346" w:rsidRDefault="00F6193B" w:rsidP="00F6193B">
      <w:pPr>
        <w:widowControl/>
        <w:spacing w:line="360" w:lineRule="auto"/>
        <w:rPr>
          <w:rFonts w:ascii="Times New Roman" w:hAnsi="Times New Roman" w:cs="Times New Roman" w:hint="eastAsia"/>
          <w:sz w:val="24"/>
        </w:rPr>
      </w:pPr>
      <w:r w:rsidRPr="00F6193B">
        <w:rPr>
          <w:rFonts w:ascii="Times New Roman" w:hAnsi="Times New Roman" w:cs="Times New Roman" w:hint="eastAsia"/>
          <w:b/>
          <w:sz w:val="24"/>
        </w:rPr>
        <w:t>Keywords: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F6193B">
        <w:rPr>
          <w:rFonts w:ascii="Times New Roman" w:hAnsi="Times New Roman" w:cs="Times New Roman"/>
          <w:sz w:val="24"/>
        </w:rPr>
        <w:t>Natural Rubber</w:t>
      </w:r>
      <w:r>
        <w:rPr>
          <w:rFonts w:ascii="Times New Roman" w:hAnsi="Times New Roman" w:cs="Times New Roman" w:hint="eastAsia"/>
          <w:sz w:val="24"/>
        </w:rPr>
        <w:t xml:space="preserve">, Crystalline properties, Composites, </w:t>
      </w:r>
      <w:proofErr w:type="spellStart"/>
      <w:r w:rsidRPr="00F6193B">
        <w:rPr>
          <w:rFonts w:ascii="Times New Roman" w:hAnsi="Times New Roman" w:cs="Times New Roman"/>
          <w:sz w:val="24"/>
        </w:rPr>
        <w:t>Taraxacum</w:t>
      </w:r>
      <w:proofErr w:type="spellEnd"/>
      <w:r w:rsidRPr="00F61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93B">
        <w:rPr>
          <w:rFonts w:ascii="Times New Roman" w:hAnsi="Times New Roman" w:cs="Times New Roman"/>
          <w:sz w:val="24"/>
        </w:rPr>
        <w:t>kok</w:t>
      </w:r>
      <w:proofErr w:type="spellEnd"/>
      <w:r w:rsidRPr="00F61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193B">
        <w:rPr>
          <w:rFonts w:ascii="Times New Roman" w:hAnsi="Times New Roman" w:cs="Times New Roman"/>
          <w:sz w:val="24"/>
        </w:rPr>
        <w:t>saghyz</w:t>
      </w:r>
      <w:proofErr w:type="spellEnd"/>
      <w:r w:rsidRPr="00F6193B">
        <w:rPr>
          <w:rFonts w:ascii="Times New Roman" w:hAnsi="Times New Roman" w:cs="Times New Roman"/>
          <w:sz w:val="24"/>
        </w:rPr>
        <w:t xml:space="preserve"> in China</w:t>
      </w:r>
    </w:p>
    <w:p w:rsidR="00C82346" w:rsidRPr="00F6193B" w:rsidRDefault="00C82346" w:rsidP="00C82346">
      <w:pPr>
        <w:widowControl/>
        <w:spacing w:line="360" w:lineRule="auto"/>
        <w:ind w:firstLineChars="100" w:firstLine="240"/>
        <w:rPr>
          <w:rFonts w:ascii="Times New Roman" w:hAnsi="Times New Roman" w:cs="Times New Roman" w:hint="eastAsia"/>
          <w:sz w:val="24"/>
        </w:rPr>
      </w:pPr>
    </w:p>
    <w:p w:rsidR="00C82346" w:rsidRPr="001304B0" w:rsidRDefault="00C82346" w:rsidP="000E1284">
      <w:pPr>
        <w:widowControl/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</w:p>
    <w:sectPr w:rsidR="00C82346" w:rsidRPr="00130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C3" w:rsidRDefault="008203C3" w:rsidP="00C82346">
      <w:r>
        <w:separator/>
      </w:r>
    </w:p>
  </w:endnote>
  <w:endnote w:type="continuationSeparator" w:id="0">
    <w:p w:rsidR="008203C3" w:rsidRDefault="008203C3" w:rsidP="00C8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C3" w:rsidRDefault="008203C3" w:rsidP="00C82346">
      <w:r>
        <w:separator/>
      </w:r>
    </w:p>
  </w:footnote>
  <w:footnote w:type="continuationSeparator" w:id="0">
    <w:p w:rsidR="008203C3" w:rsidRDefault="008203C3" w:rsidP="00C8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F"/>
    <w:rsid w:val="000E1284"/>
    <w:rsid w:val="001304B0"/>
    <w:rsid w:val="00237AEE"/>
    <w:rsid w:val="003C7D04"/>
    <w:rsid w:val="003D4E17"/>
    <w:rsid w:val="004E431C"/>
    <w:rsid w:val="005F0063"/>
    <w:rsid w:val="00620268"/>
    <w:rsid w:val="006A0078"/>
    <w:rsid w:val="008203C3"/>
    <w:rsid w:val="008E24B3"/>
    <w:rsid w:val="00AA3799"/>
    <w:rsid w:val="00AE30A4"/>
    <w:rsid w:val="00B615F6"/>
    <w:rsid w:val="00C20217"/>
    <w:rsid w:val="00C81053"/>
    <w:rsid w:val="00C82346"/>
    <w:rsid w:val="00D00F95"/>
    <w:rsid w:val="00D943E2"/>
    <w:rsid w:val="00EB275F"/>
    <w:rsid w:val="00F6193B"/>
    <w:rsid w:val="00F90995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3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296</Words>
  <Characters>1692</Characters>
  <Application>Microsoft Office Word</Application>
  <DocSecurity>0</DocSecurity>
  <Lines>14</Lines>
  <Paragraphs>3</Paragraphs>
  <ScaleCrop>false</ScaleCrop>
  <Company>Lenovo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zhangjichuan</cp:lastModifiedBy>
  <cp:revision>5</cp:revision>
  <dcterms:created xsi:type="dcterms:W3CDTF">2017-02-15T08:32:00Z</dcterms:created>
  <dcterms:modified xsi:type="dcterms:W3CDTF">2017-02-15T10:27:00Z</dcterms:modified>
</cp:coreProperties>
</file>